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18C" w:rsidRDefault="009E718C"/>
    <w:p w:rsidR="009E718C" w:rsidRPr="009E718C" w:rsidRDefault="009E718C" w:rsidP="009E718C">
      <w:pPr>
        <w:jc w:val="center"/>
        <w:rPr>
          <w:rFonts w:ascii="Times New Roman" w:hAnsi="Times New Roman" w:cs="Times New Roman"/>
          <w:sz w:val="24"/>
          <w:szCs w:val="24"/>
        </w:rPr>
      </w:pPr>
      <w:r w:rsidRPr="009E718C">
        <w:rPr>
          <w:rFonts w:ascii="Times New Roman" w:hAnsi="Times New Roman" w:cs="Times New Roman"/>
          <w:sz w:val="24"/>
          <w:szCs w:val="24"/>
        </w:rPr>
        <w:t>ЗДОРОВЫЕ ДЕТИ – В ЗДОРОВОЙ СЕМЬЕ!</w:t>
      </w:r>
    </w:p>
    <w:p w:rsidR="009E718C" w:rsidRPr="009E718C" w:rsidRDefault="009E718C" w:rsidP="009E718C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 w:rsidRPr="009E71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Здоровый образ жизни </w:t>
      </w:r>
      <w:r w:rsidRPr="009E71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неотделимо связан с высокой двигательной активностью человека. В настоящее время на людей влияют многие неблагоприятные факторы внешней среды, большой поток информации, сложные социальные условия жизни. Что неизменно приводит к эмоциональному напряжению и снижению двигательной активности. Развитие наших предков происходило в каждодневной борьбе за жизнь и сопровождалось огромными мышечными напряжениями. В настоящее время доказано, что опорно-двигательный аппарат, органы кровообращения и дыхания, функции нервной системы и даже железы секреции смогут правильно развиваться и функционировать, лишь при условии достаточной и регулярной мышечной нагрузки. Нехватку мышечных напряжений нужно корректировать при помощи специальных оздоровительных мероприятий.</w:t>
      </w:r>
    </w:p>
    <w:p w:rsidR="009E718C" w:rsidRPr="009E718C" w:rsidRDefault="009E718C" w:rsidP="009E718C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71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нашего организма двигательная активность является физиологической потребностью. Лишённый движения организм теряет способность накапливать энергию, необходимую для противостояния стрессу. Мышечные напряжения, воздействие контрастных температур, принятие солнечных ванн в разумной мере полезны организму. </w:t>
      </w:r>
    </w:p>
    <w:p w:rsidR="009E718C" w:rsidRPr="009E718C" w:rsidRDefault="009E718C" w:rsidP="009E718C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71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восполнения подвижности незаменимы занятия физической культурой, способствующие улучшению деятельности нервных центров, процессов мышления, памяти, концентрации внимания, точной ориентации человека в пространстве, повышению резервов многих систем организма. При регулярных занятиях физическими упражнениями повышается емкость легких, объем и глубина дыхания, нормализуется деятельность желез внутренней секреции. </w:t>
      </w:r>
    </w:p>
    <w:bookmarkEnd w:id="0"/>
    <w:p w:rsidR="009E718C" w:rsidRDefault="009E718C"/>
    <w:sectPr w:rsidR="009E7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18C"/>
    <w:rsid w:val="000247BB"/>
    <w:rsid w:val="009E718C"/>
    <w:rsid w:val="00BB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7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</dc:creator>
  <cp:lastModifiedBy>у</cp:lastModifiedBy>
  <cp:revision>1</cp:revision>
  <dcterms:created xsi:type="dcterms:W3CDTF">2013-09-15T09:19:00Z</dcterms:created>
  <dcterms:modified xsi:type="dcterms:W3CDTF">2013-09-15T13:24:00Z</dcterms:modified>
</cp:coreProperties>
</file>